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769A" w14:textId="77777777" w:rsidR="00665CF0" w:rsidRDefault="000D1762"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5E2A3" wp14:editId="00E46840">
                <wp:simplePos x="0" y="0"/>
                <wp:positionH relativeFrom="column">
                  <wp:posOffset>154478</wp:posOffset>
                </wp:positionH>
                <wp:positionV relativeFrom="paragraph">
                  <wp:posOffset>-840105</wp:posOffset>
                </wp:positionV>
                <wp:extent cx="5191125" cy="1238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3BB845" w14:textId="77777777" w:rsidR="00B05A32" w:rsidRDefault="00FD05C3" w:rsidP="00B05A3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  <w:szCs w:val="52"/>
                              </w:rPr>
                            </w:pPr>
                            <w:r w:rsidRPr="00FD05C3">
                              <w:rPr>
                                <w:rFonts w:ascii="Meiryo UI" w:eastAsia="Meiryo UI" w:hAnsi="Meiryo UI" w:hint="eastAsia"/>
                                <w:b/>
                                <w:sz w:val="52"/>
                                <w:szCs w:val="52"/>
                              </w:rPr>
                              <w:t>☆公文認定テスト　受験のご案内☆</w:t>
                            </w:r>
                          </w:p>
                          <w:p w14:paraId="15190DDB" w14:textId="77777777" w:rsidR="00FD05C3" w:rsidRPr="00B05A32" w:rsidRDefault="00FD05C3" w:rsidP="00FD05C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  <w:szCs w:val="40"/>
                              </w:rPr>
                            </w:pPr>
                            <w:r w:rsidRPr="00B05A32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  <w:szCs w:val="40"/>
                              </w:rPr>
                              <w:t>くもんの学習でつけた力を試そう！</w:t>
                            </w:r>
                          </w:p>
                          <w:p w14:paraId="7D35356A" w14:textId="77777777" w:rsidR="00FD05C3" w:rsidRPr="00FD05C3" w:rsidRDefault="00FD05C3" w:rsidP="00B05A3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6D4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15pt;margin-top:-66.15pt;width:408.75pt;height:9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" fillcolor="window" stroked="f" strokeweight=".5pt">
                <v:textbox>
                  <w:txbxContent>
                    <w:p w:rsidR="00B05A32" w:rsidRDefault="00FD05C3" w:rsidP="00B05A32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52"/>
                          <w:szCs w:val="52"/>
                        </w:rPr>
                      </w:pPr>
                      <w:r w:rsidRPr="00FD05C3">
                        <w:rPr>
                          <w:rFonts w:ascii="Meiryo UI" w:eastAsia="Meiryo UI" w:hAnsi="Meiryo UI" w:hint="eastAsia"/>
                          <w:b/>
                          <w:sz w:val="52"/>
                          <w:szCs w:val="52"/>
                        </w:rPr>
                        <w:t>☆公文認定テスト　受験のご案内☆</w:t>
                      </w:r>
                    </w:p>
                    <w:p w:rsidR="00FD05C3" w:rsidRPr="00B05A32" w:rsidRDefault="00FD05C3" w:rsidP="00FD05C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  <w:szCs w:val="40"/>
                        </w:rPr>
                      </w:pPr>
                      <w:r w:rsidRPr="00B05A32">
                        <w:rPr>
                          <w:rFonts w:ascii="Meiryo UI" w:eastAsia="Meiryo UI" w:hAnsi="Meiryo UI" w:hint="eastAsia"/>
                          <w:b/>
                          <w:sz w:val="40"/>
                          <w:szCs w:val="40"/>
                        </w:rPr>
                        <w:t>くもんの学習でつけた力を試そう！</w:t>
                      </w:r>
                    </w:p>
                    <w:p w:rsidR="00FD05C3" w:rsidRPr="00FD05C3" w:rsidRDefault="00FD05C3" w:rsidP="00B05A32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5C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1B57" wp14:editId="2EA5CC5F">
                <wp:simplePos x="0" y="0"/>
                <wp:positionH relativeFrom="column">
                  <wp:posOffset>-559897</wp:posOffset>
                </wp:positionH>
                <wp:positionV relativeFrom="paragraph">
                  <wp:posOffset>-941705</wp:posOffset>
                </wp:positionV>
                <wp:extent cx="6533515" cy="10092690"/>
                <wp:effectExtent l="0" t="0" r="19685" b="2286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009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5596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72D45267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566A1D5F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3FF5AB57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4EBAFCAD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767C4B0A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1957C8CE" w14:textId="77777777" w:rsidR="00C97DA3" w:rsidRDefault="00C97DA3" w:rsidP="00135AB0">
                            <w:pPr>
                              <w:spacing w:line="300" w:lineRule="exact"/>
                              <w:ind w:leftChars="100" w:left="210" w:rightChars="100" w:right="210" w:firstLineChars="100" w:firstLine="200"/>
                              <w:jc w:val="left"/>
                              <w:rPr>
                                <w:rFonts w:eastAsia="HGMaruGothicMPRO"/>
                                <w:sz w:val="20"/>
                              </w:rPr>
                            </w:pPr>
                          </w:p>
                          <w:p w14:paraId="57BF3836" w14:textId="77777777" w:rsidR="00135AB0" w:rsidRPr="00627F72" w:rsidRDefault="00135AB0" w:rsidP="00135AB0">
                            <w:pPr>
                              <w:spacing w:line="300" w:lineRule="exact"/>
                              <w:ind w:leftChars="100" w:left="210" w:rightChars="100" w:right="210"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公文式は学年という枠にとらわれることなく、できるところから一歩ずつ自学自習で学力を身につけ、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高校教材に進むことを大きな目標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として学習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を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積み重ねていただきます。</w:t>
                            </w:r>
                          </w:p>
                          <w:p w14:paraId="5DDC645B" w14:textId="77777777" w:rsidR="00135AB0" w:rsidRPr="00627F72" w:rsidRDefault="00135AB0" w:rsidP="00135AB0">
                            <w:pPr>
                              <w:spacing w:line="300" w:lineRule="exact"/>
                              <w:ind w:leftChars="100" w:left="210" w:rightChars="100" w:right="210" w:firstLineChars="83" w:firstLine="183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その学習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成果を発揮するチャンスとして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公文認定テストを年</w:t>
                            </w:r>
                            <w:r w:rsidR="00A90F64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４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回</w:t>
                            </w:r>
                            <w:r w:rsidR="00FC60A8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３ヶ月</w:t>
                            </w:r>
                            <w:r w:rsidR="0031739B"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おきに</w:t>
                            </w:r>
                            <w:r w:rsidR="0031739B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実施</w:t>
                            </w:r>
                            <w:r w:rsidR="00654DEB"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してい</w:t>
                            </w:r>
                            <w:r w:rsidR="00627F72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</w:t>
                            </w:r>
                            <w:r w:rsidR="0031739B"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す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14:paraId="6B02D0BF" w14:textId="77777777" w:rsidR="00135AB0" w:rsidRPr="00627F72" w:rsidRDefault="00A90F64" w:rsidP="00A90F64">
                            <w:pPr>
                              <w:spacing w:line="300" w:lineRule="exact"/>
                              <w:ind w:leftChars="100" w:left="210" w:rightChars="100" w:right="210" w:firstLineChars="83" w:firstLine="183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３月末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６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月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末・９月末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・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１２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2"/>
                              </w:rPr>
                              <w:t>月</w:t>
                            </w:r>
                            <w:r w:rsidR="0031739B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末までに</w:t>
                            </w:r>
                            <w:r w:rsidR="000A36F8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以下の進度に達した生徒さんなら誰でも受験することができま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す。チャレンジしてみませんか？</w:t>
                            </w:r>
                          </w:p>
                          <w:p w14:paraId="660F197C" w14:textId="77777777" w:rsidR="00135AB0" w:rsidRPr="00627F72" w:rsidRDefault="000A36F8" w:rsidP="000A36F8">
                            <w:pPr>
                              <w:spacing w:line="300" w:lineRule="exact"/>
                              <w:ind w:leftChars="100" w:left="210" w:rightChars="100" w:right="210"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合格基準（７０点）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に達したら、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2"/>
                              </w:rPr>
                              <w:t>名前入りの特製合格楯が授与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されます。（合格基準に達しなかった場合は、何度でもチャレンジできます。）</w:t>
                            </w:r>
                          </w:p>
                          <w:p w14:paraId="6C518BAD" w14:textId="77777777" w:rsidR="00135AB0" w:rsidRDefault="00135AB0" w:rsidP="00135AB0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HGMaruGothicMPRO" w:eastAsia="HGMaruGothicMPRO"/>
                                <w:sz w:val="20"/>
                              </w:rPr>
                            </w:pPr>
                          </w:p>
                          <w:p w14:paraId="0F685FB1" w14:textId="77777777" w:rsidR="00135AB0" w:rsidRPr="0031739B" w:rsidRDefault="00135AB0" w:rsidP="00625307">
                            <w:pPr>
                              <w:spacing w:line="300" w:lineRule="exact"/>
                              <w:ind w:firstLineChars="400" w:firstLine="964"/>
                              <w:rPr>
                                <w:rFonts w:ascii="HGMaruGothicMPRO" w:eastAsia="HGMaruGothicMPRO"/>
                                <w:b/>
                                <w:sz w:val="24"/>
                                <w:szCs w:val="24"/>
                              </w:rPr>
                            </w:pPr>
                            <w:r w:rsidRPr="0031739B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>【 テストの種類と受験資格･出題範囲】</w:t>
                            </w:r>
                          </w:p>
                          <w:tbl>
                            <w:tblPr>
                              <w:tblW w:w="7856" w:type="dxa"/>
                              <w:tblInd w:w="1063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992"/>
                              <w:gridCol w:w="1465"/>
                              <w:gridCol w:w="1465"/>
                              <w:gridCol w:w="1666"/>
                            </w:tblGrid>
                            <w:tr w:rsidR="00135AB0" w14:paraId="3FFDD1D8" w14:textId="77777777" w:rsidTr="00625307">
                              <w:trPr>
                                <w:cantSplit/>
                                <w:trHeight w:val="353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22BB5E2" w14:textId="77777777" w:rsidR="00135AB0" w:rsidRPr="00654DEB" w:rsidRDefault="00135AB0" w:rsidP="001F54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1ED7BDD" w14:textId="77777777" w:rsidR="00135AB0" w:rsidRPr="00654DEB" w:rsidRDefault="00135AB0" w:rsidP="0071039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B5A22E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数　学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1B90D5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英　語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1901836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国　語</w:t>
                                  </w:r>
                                </w:p>
                              </w:tc>
                            </w:tr>
                            <w:tr w:rsidR="00135AB0" w14:paraId="58B4C4DD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0768199F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幼児優秀児課程テスト</w:t>
                                  </w:r>
                                </w:p>
                                <w:p w14:paraId="3FABAD8C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Chars="-27" w:left="-57" w:right="-57" w:firstLineChars="100" w:firstLine="192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幼児のみ対象</w:t>
                                  </w:r>
                                  <w:r w:rsidRPr="00654DEB"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82DA3F5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受験資格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F7CE83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Ｇ２００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BA4FA1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ＨⅡ２００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8DBDBE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ＧⅠ１１０</w:t>
                                  </w:r>
                                </w:p>
                              </w:tc>
                            </w:tr>
                            <w:tr w:rsidR="00135AB0" w14:paraId="689BB6A7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14:paraId="29F13DE3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6DFE61D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出題範囲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8BA64C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Ｆ～Ｇ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677A18D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ＨⅠ～ＨⅡ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67D8673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ＥⅠ～ＧⅠ110</w:t>
                                  </w:r>
                                </w:p>
                              </w:tc>
                            </w:tr>
                            <w:tr w:rsidR="00135AB0" w14:paraId="3C52F1B7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38BB0C72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中学課程テスト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AD93AD7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受験資格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AB34A9B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Ⅰ２００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4209EE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ⅠⅡ２００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83BF69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ⅠⅡ２００</w:t>
                                  </w:r>
                                </w:p>
                              </w:tc>
                            </w:tr>
                            <w:tr w:rsidR="00135AB0" w14:paraId="024949F4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14:paraId="550FD9C3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C21F756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出題範囲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E1A94DB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Ｇ～Ｉ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CD5DA3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ＨⅡ～ＩⅡ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8E2C60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ＧⅠ～ⅠⅡ</w:t>
                                  </w:r>
                                </w:p>
                              </w:tc>
                            </w:tr>
                            <w:tr w:rsidR="00135AB0" w14:paraId="7FB056CB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50A6B87B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高校基礎課程テスト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7003249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受験資格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D95DEB4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Ｌ２００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8D8479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ＬⅡ２００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1FCAB6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Ｌ２００</w:t>
                                  </w:r>
                                </w:p>
                              </w:tc>
                            </w:tr>
                            <w:tr w:rsidR="00135AB0" w14:paraId="6C811EF1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14:paraId="2AFEB02B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7B9365E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出題範囲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677855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Ｊ～Ｌ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78039F6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ＪⅠ～ＬⅡ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D3C471E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ＩⅠ～Ｌ</w:t>
                                  </w:r>
                                </w:p>
                              </w:tc>
                            </w:tr>
                            <w:tr w:rsidR="00135AB0" w14:paraId="26BBBA8F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vAlign w:val="center"/>
                                </w:tcPr>
                                <w:p w14:paraId="308CE39C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最終教材修了テスト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04AC6B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受験資格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57490E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Ｏ２００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9A8329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Ｏ２００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left w:val="single" w:sz="6" w:space="0" w:color="auto"/>
                                    <w:bottom w:val="dotted" w:sz="6" w:space="0" w:color="auto"/>
                                  </w:tcBorders>
                                  <w:vAlign w:val="center"/>
                                </w:tcPr>
                                <w:p w14:paraId="5BA6BD5F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Ｏ２００</w:t>
                                  </w:r>
                                </w:p>
                              </w:tc>
                            </w:tr>
                            <w:tr w:rsidR="00135AB0" w14:paraId="5C33CE26" w14:textId="77777777" w:rsidTr="00625307">
                              <w:trPr>
                                <w:cantSplit/>
                                <w:trHeight w:val="311"/>
                              </w:trPr>
                              <w:tc>
                                <w:tcPr>
                                  <w:tcW w:w="2268" w:type="dxa"/>
                                  <w:vMerge/>
                                  <w:vAlign w:val="center"/>
                                </w:tcPr>
                                <w:p w14:paraId="0AF0B9A6" w14:textId="77777777" w:rsidR="00135AB0" w:rsidRPr="00654DEB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00EC389" w14:textId="77777777" w:rsidR="00135AB0" w:rsidRPr="00654DEB" w:rsidRDefault="00135AB0" w:rsidP="0071039A">
                                  <w:pPr>
                                    <w:spacing w:line="300" w:lineRule="exact"/>
                                    <w:ind w:left="-113" w:right="-113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出題範囲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1703B61" w14:textId="77777777" w:rsidR="00135AB0" w:rsidRPr="00654DEB" w:rsidRDefault="00135AB0" w:rsidP="006C136E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Ｍ～Ｏ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9A2E58F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Ｍ～Ｏ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tcBorders>
                                    <w:top w:val="dotted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94D794F" w14:textId="77777777" w:rsidR="00135AB0" w:rsidRPr="00654DEB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Ｍ～Ｏ</w:t>
                                  </w:r>
                                </w:p>
                              </w:tc>
                            </w:tr>
                          </w:tbl>
                          <w:p w14:paraId="4A786AB6" w14:textId="77777777" w:rsidR="00135AB0" w:rsidRPr="00627F72" w:rsidRDefault="00135AB0" w:rsidP="00625307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※テスト問題、解答用紙ともに返却いたしません。</w:t>
                            </w:r>
                          </w:p>
                          <w:p w14:paraId="08A298F8" w14:textId="77777777" w:rsidR="00135AB0" w:rsidRPr="00627F72" w:rsidRDefault="00135AB0" w:rsidP="00625307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※ドイツ語・フランス語のテストについては別途、お問い合わせください。</w:t>
                            </w:r>
                          </w:p>
                          <w:p w14:paraId="60D31531" w14:textId="77777777" w:rsidR="00135AB0" w:rsidRDefault="00135AB0" w:rsidP="00135AB0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18"/>
                              </w:rPr>
                            </w:pPr>
                          </w:p>
                          <w:p w14:paraId="1CE0F45C" w14:textId="77777777" w:rsidR="008B2A9A" w:rsidRPr="00CD71AD" w:rsidRDefault="0031739B" w:rsidP="00625307">
                            <w:pPr>
                              <w:spacing w:line="300" w:lineRule="exact"/>
                              <w:ind w:firstLineChars="400" w:firstLine="964"/>
                              <w:rPr>
                                <w:rFonts w:ascii="HGMaruGothicMPRO" w:eastAsia="HGMaruGothicMPRO"/>
                                <w:b/>
                                <w:sz w:val="24"/>
                                <w:szCs w:val="24"/>
                              </w:rPr>
                            </w:pPr>
                            <w:r w:rsidRPr="0031739B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【 </w:t>
                            </w:r>
                            <w:r w:rsidR="006C199B" w:rsidRPr="006C199B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AD0884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6C199B" w:rsidRPr="006C199B">
                              <w:rPr>
                                <w:rFonts w:ascii="ＭＳ ゴシック" w:eastAsia="ＭＳ ゴシック"/>
                                <w:b/>
                                <w:sz w:val="24"/>
                                <w:szCs w:val="24"/>
                              </w:rPr>
                              <w:t>年度公文認定テストスケジュール</w:t>
                            </w:r>
                            <w:r w:rsidRPr="0031739B">
                              <w:rPr>
                                <w:rFonts w:ascii="ＭＳ ゴシック" w:eastAsia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】</w:t>
                            </w:r>
                          </w:p>
                          <w:tbl>
                            <w:tblPr>
                              <w:tblStyle w:val="1"/>
                              <w:tblW w:w="7796" w:type="dxa"/>
                              <w:tblInd w:w="10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3"/>
                              <w:gridCol w:w="4763"/>
                            </w:tblGrid>
                            <w:tr w:rsidR="008B2A9A" w:rsidRPr="008B2A9A" w14:paraId="24727420" w14:textId="77777777" w:rsidTr="00625307">
                              <w:trPr>
                                <w:trHeight w:val="391"/>
                              </w:trPr>
                              <w:tc>
                                <w:tcPr>
                                  <w:tcW w:w="3033" w:type="dxa"/>
                                </w:tcPr>
                                <w:p w14:paraId="7D0B350D" w14:textId="77777777" w:rsidR="008B2A9A" w:rsidRPr="00654DEB" w:rsidRDefault="008B2A9A" w:rsidP="00BD76D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申込</w:t>
                                  </w:r>
                                  <w:proofErr w:type="gramStart"/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締切</w:t>
                                  </w:r>
                                  <w:proofErr w:type="gramEnd"/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時期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</w:tcPr>
                                <w:p w14:paraId="31FF2670" w14:textId="77777777" w:rsidR="008B2A9A" w:rsidRPr="00654DEB" w:rsidRDefault="008B2A9A" w:rsidP="008B2A9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実施日</w:t>
                                  </w:r>
                                </w:p>
                              </w:tc>
                            </w:tr>
                            <w:tr w:rsidR="008B2A9A" w:rsidRPr="008B2A9A" w14:paraId="25E6EFF9" w14:textId="77777777" w:rsidTr="00625307">
                              <w:trPr>
                                <w:trHeight w:val="391"/>
                              </w:trPr>
                              <w:tc>
                                <w:tcPr>
                                  <w:tcW w:w="3033" w:type="dxa"/>
                                </w:tcPr>
                                <w:p w14:paraId="55DDB682" w14:textId="77777777" w:rsidR="008B2A9A" w:rsidRPr="00654DEB" w:rsidRDefault="008B2A9A" w:rsidP="00BD76D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第１回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BD76DC"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3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月末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</w:tcPr>
                                <w:p w14:paraId="35AF6C9F" w14:textId="77777777" w:rsidR="008B2A9A" w:rsidRPr="00AD0884" w:rsidRDefault="008B2A9A" w:rsidP="00AD0884">
                                  <w:pPr>
                                    <w:spacing w:line="240" w:lineRule="atLeast"/>
                                    <w:ind w:firstLineChars="450" w:firstLine="945"/>
                                    <w:jc w:val="left"/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20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22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5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 w:rsidR="009E3540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15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日（日）</w:t>
                                  </w:r>
                                </w:p>
                              </w:tc>
                            </w:tr>
                            <w:tr w:rsidR="008B2A9A" w:rsidRPr="008B2A9A" w14:paraId="5474BCD8" w14:textId="77777777" w:rsidTr="00625307">
                              <w:trPr>
                                <w:trHeight w:val="391"/>
                              </w:trPr>
                              <w:tc>
                                <w:tcPr>
                                  <w:tcW w:w="3033" w:type="dxa"/>
                                </w:tcPr>
                                <w:p w14:paraId="2790DFA0" w14:textId="77777777" w:rsidR="008B2A9A" w:rsidRPr="00654DEB" w:rsidRDefault="008B2A9A" w:rsidP="00BD76D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第２回</w:t>
                                  </w:r>
                                  <w:r w:rsidR="00BD76DC"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6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月末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</w:tcPr>
                                <w:p w14:paraId="7BDFD17E" w14:textId="77777777" w:rsidR="008B2A9A" w:rsidRPr="00654DEB" w:rsidRDefault="008B2A9A" w:rsidP="009E3540">
                                  <w:pPr>
                                    <w:spacing w:line="240" w:lineRule="atLeast"/>
                                    <w:ind w:firstLineChars="450" w:firstLine="945"/>
                                    <w:jc w:val="lef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20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22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8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AD0884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日（水）</w:t>
                                  </w:r>
                                </w:p>
                              </w:tc>
                            </w:tr>
                            <w:tr w:rsidR="008B2A9A" w:rsidRPr="008B2A9A" w14:paraId="5E592F4D" w14:textId="77777777" w:rsidTr="00625307">
                              <w:trPr>
                                <w:trHeight w:val="391"/>
                              </w:trPr>
                              <w:tc>
                                <w:tcPr>
                                  <w:tcW w:w="3033" w:type="dxa"/>
                                </w:tcPr>
                                <w:p w14:paraId="1D7D7DDE" w14:textId="77777777" w:rsidR="008B2A9A" w:rsidRPr="00654DEB" w:rsidRDefault="008B2A9A" w:rsidP="00BD76D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第３回</w:t>
                                  </w:r>
                                  <w:r w:rsidR="00BD76DC"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9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月末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</w:tcPr>
                                <w:p w14:paraId="7252677E" w14:textId="77777777" w:rsidR="008B2A9A" w:rsidRPr="00654DEB" w:rsidRDefault="008B2A9A" w:rsidP="009E3540">
                                  <w:pPr>
                                    <w:spacing w:line="240" w:lineRule="atLeast"/>
                                    <w:ind w:firstLineChars="450" w:firstLine="945"/>
                                    <w:jc w:val="lef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20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22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11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3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日（</w:t>
                                  </w:r>
                                  <w:r w:rsidR="00AD0884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木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・祝）</w:t>
                                  </w:r>
                                </w:p>
                              </w:tc>
                            </w:tr>
                            <w:tr w:rsidR="008B2A9A" w:rsidRPr="008B2A9A" w14:paraId="70576613" w14:textId="77777777" w:rsidTr="00625307">
                              <w:trPr>
                                <w:trHeight w:val="391"/>
                              </w:trPr>
                              <w:tc>
                                <w:tcPr>
                                  <w:tcW w:w="3033" w:type="dxa"/>
                                </w:tcPr>
                                <w:p w14:paraId="1E7897C8" w14:textId="77777777" w:rsidR="008B2A9A" w:rsidRPr="00654DEB" w:rsidRDefault="008B2A9A" w:rsidP="00BD76DC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第４回</w:t>
                                  </w:r>
                                  <w:r w:rsidR="00BD76DC"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37350A"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12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月末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</w:tcPr>
                                <w:p w14:paraId="1363A256" w14:textId="77777777" w:rsidR="008B2A9A" w:rsidRPr="00654DEB" w:rsidRDefault="008B2A9A" w:rsidP="009E3540">
                                  <w:pPr>
                                    <w:spacing w:line="240" w:lineRule="atLeast"/>
                                    <w:ind w:firstLineChars="450" w:firstLine="945"/>
                                    <w:jc w:val="left"/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20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2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 w:hint="eastAsia"/>
                                      <w:kern w:val="0"/>
                                      <w:szCs w:val="21"/>
                                    </w:rPr>
                                    <w:t>3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年</w:t>
                                  </w:r>
                                  <w:r w:rsidR="009E3540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2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月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="00AD0884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>5</w:t>
                                  </w:r>
                                  <w:r w:rsidRPr="00654DEB">
                                    <w:rPr>
                                      <w:rFonts w:ascii="Meiryo UI" w:eastAsia="Meiryo UI" w:hAnsi="Meiryo UI" w:cs="ï¼­ï¼³ ï¼°ã‚´ã‚·ãƒƒã‚¯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654DEB">
                                    <w:rPr>
                                      <w:rFonts w:ascii="Meiryo UI" w:eastAsia="Meiryo UI" w:hAnsi="Meiryo UI" w:cs="・ｭ・ｳ ・ｰ繧ｴ繧ｷ繝・け" w:hint="eastAsia"/>
                                      <w:kern w:val="0"/>
                                      <w:szCs w:val="21"/>
                                    </w:rPr>
                                    <w:t>日（日）</w:t>
                                  </w:r>
                                </w:p>
                              </w:tc>
                            </w:tr>
                          </w:tbl>
                          <w:p w14:paraId="63F3E6E1" w14:textId="77777777" w:rsidR="00096DE6" w:rsidRPr="00627F72" w:rsidRDefault="00FC60A8" w:rsidP="00BD76DC">
                            <w:pPr>
                              <w:spacing w:line="300" w:lineRule="exact"/>
                              <w:ind w:firstLineChars="550" w:firstLine="11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/>
                                <w:sz w:val="20"/>
                              </w:rPr>
                              <w:t>★テスト会場</w:t>
                            </w:r>
                            <w:r w:rsidR="00096DE6" w:rsidRPr="00627F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：公文の指定会場</w:t>
                            </w:r>
                          </w:p>
                          <w:p w14:paraId="1EED28DF" w14:textId="77777777" w:rsidR="000A36F8" w:rsidRPr="00627F72" w:rsidRDefault="00FC60A8" w:rsidP="00BD76DC">
                            <w:pPr>
                              <w:spacing w:line="300" w:lineRule="exact"/>
                              <w:ind w:firstLineChars="550" w:firstLine="11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/>
                                <w:sz w:val="20"/>
                              </w:rPr>
                              <w:t>★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受験料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</w:t>
                            </w:r>
                            <w:r w:rsidR="00096DE6" w:rsidRPr="00627F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 </w:t>
                            </w:r>
                            <w:r w:rsidRPr="00627F72">
                              <w:rPr>
                                <w:rFonts w:ascii="Meiryo UI" w:eastAsia="Meiryo UI" w:hAnsi="Meiryo UI"/>
                                <w:sz w:val="20"/>
                              </w:rPr>
                              <w:t xml:space="preserve">　：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無料</w:t>
                            </w:r>
                          </w:p>
                          <w:p w14:paraId="0B45B268" w14:textId="77777777" w:rsidR="00212403" w:rsidRPr="00654DEB" w:rsidRDefault="00212403" w:rsidP="0037350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BD9E686" w14:textId="77777777" w:rsidR="00C97DA3" w:rsidRPr="00C97DA3" w:rsidRDefault="00C97DA3" w:rsidP="00A4345E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sz w:val="20"/>
                              </w:rPr>
                            </w:pPr>
                          </w:p>
                          <w:p w14:paraId="416D52A2" w14:textId="77777777" w:rsidR="00135AB0" w:rsidRPr="00627F72" w:rsidRDefault="0031509C" w:rsidP="00135AB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・・・・・・・・・・・・・・・・・・</w:t>
                            </w:r>
                            <w:r w:rsidR="00135AB0"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・・・・・・・・・・・・・・・・・・・・　きりとり　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・・・・・・・・・・・・・・・・・・・・・・・・・・・・・・・・・・・・・・</w:t>
                            </w:r>
                          </w:p>
                          <w:p w14:paraId="1A07F449" w14:textId="77777777" w:rsidR="00135AB0" w:rsidRPr="00627F72" w:rsidRDefault="00135AB0" w:rsidP="00135AB0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3E33496B" w14:textId="77777777" w:rsidR="00135AB0" w:rsidRPr="00627F72" w:rsidRDefault="00135AB0" w:rsidP="00135AB0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☆☆☆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84131B"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２０２</w:t>
                            </w:r>
                            <w:r w:rsidR="00AD088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２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年度　第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●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回 公文認定テスト 受験申込書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bCs/>
                                <w:sz w:val="20"/>
                                <w:szCs w:val="20"/>
                                <w:bdr w:val="single" w:sz="4" w:space="0" w:color="auto"/>
                              </w:rPr>
                              <w:t>☆☆☆</w:t>
                            </w:r>
                          </w:p>
                          <w:p w14:paraId="509470DA" w14:textId="77777777" w:rsidR="00135AB0" w:rsidRPr="00627F72" w:rsidRDefault="00135AB0" w:rsidP="00135AB0">
                            <w:pPr>
                              <w:spacing w:line="22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69BA3302" w14:textId="77777777" w:rsidR="00135AB0" w:rsidRPr="00627F72" w:rsidRDefault="00135AB0" w:rsidP="00627F72">
                            <w:pPr>
                              <w:spacing w:line="340" w:lineRule="exact"/>
                              <w:ind w:firstLineChars="550" w:firstLine="11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※受験テスト名と教科に〇をつけてください。</w:t>
                            </w:r>
                          </w:p>
                          <w:tbl>
                            <w:tblPr>
                              <w:tblW w:w="7828" w:type="dxa"/>
                              <w:jc w:val="center"/>
                              <w:tblBorders>
                                <w:top w:val="dashSmallGap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dashSmallGap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5"/>
                              <w:gridCol w:w="1365"/>
                              <w:gridCol w:w="3103"/>
                              <w:gridCol w:w="709"/>
                              <w:gridCol w:w="2126"/>
                            </w:tblGrid>
                            <w:tr w:rsidR="00135AB0" w:rsidRPr="00627F72" w14:paraId="76DCABD7" w14:textId="77777777" w:rsidTr="004757BB">
                              <w:trPr>
                                <w:cantSplit/>
                                <w:trHeight w:val="390"/>
                                <w:jc w:val="center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43CF6F" w14:textId="77777777" w:rsidR="00135AB0" w:rsidRPr="00627F72" w:rsidRDefault="00135AB0" w:rsidP="001F54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F79AAE4" w14:textId="77777777" w:rsidR="00135AB0" w:rsidRPr="00627F72" w:rsidRDefault="00135AB0" w:rsidP="001F54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テスト名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99DD74E" w14:textId="77777777" w:rsidR="00135AB0" w:rsidRPr="00627F72" w:rsidRDefault="00135AB0" w:rsidP="001F54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幼児・中学・高校・最終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7598329" w14:textId="77777777" w:rsidR="00135AB0" w:rsidRPr="00627F72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教科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30097BBC" w14:textId="77777777" w:rsidR="00135AB0" w:rsidRPr="00627F72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数 ・ 英 ・ 国</w:t>
                                  </w:r>
                                </w:p>
                              </w:tc>
                            </w:tr>
                            <w:tr w:rsidR="00135AB0" w:rsidRPr="00627F72" w14:paraId="08F3A420" w14:textId="77777777" w:rsidTr="004757BB">
                              <w:trPr>
                                <w:cantSplit/>
                                <w:trHeight w:val="390"/>
                                <w:jc w:val="center"/>
                              </w:trPr>
                              <w:tc>
                                <w:tcPr>
                                  <w:tcW w:w="525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AB9616D" w14:textId="77777777" w:rsidR="00135AB0" w:rsidRPr="00627F72" w:rsidRDefault="00135AB0" w:rsidP="001F544B">
                                  <w:pPr>
                                    <w:spacing w:line="300" w:lineRule="exact"/>
                                    <w:ind w:leftChars="-27"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4DB5211" w14:textId="77777777" w:rsidR="00135AB0" w:rsidRPr="00627F72" w:rsidRDefault="00135AB0" w:rsidP="001F544B">
                                  <w:pPr>
                                    <w:spacing w:line="300" w:lineRule="exact"/>
                                    <w:ind w:left="-57" w:right="-57"/>
                                    <w:jc w:val="center"/>
                                    <w:rPr>
                                      <w:rFonts w:ascii="Meiryo UI" w:eastAsia="Meiryo UI" w:hAnsi="Meiryo UI"/>
                                      <w:spacing w:val="-4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2"/>
                                    </w:rPr>
                                    <w:t>テスト名</w:t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CE803E1" w14:textId="77777777" w:rsidR="00135AB0" w:rsidRPr="00627F72" w:rsidRDefault="00135AB0" w:rsidP="001F544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幼児・中学・高校・最終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1BE9C74D" w14:textId="77777777" w:rsidR="00135AB0" w:rsidRPr="00627F72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教科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728F927C" w14:textId="77777777" w:rsidR="00135AB0" w:rsidRPr="00627F72" w:rsidRDefault="00135AB0" w:rsidP="001F544B">
                                  <w:pPr>
                                    <w:spacing w:line="300" w:lineRule="exact"/>
                                    <w:ind w:right="-57"/>
                                    <w:jc w:val="center"/>
                                    <w:rPr>
                                      <w:rFonts w:ascii="Meiryo UI" w:eastAsia="Meiryo UI" w:hAnsi="Meiryo UI"/>
                                      <w:sz w:val="22"/>
                                    </w:rPr>
                                  </w:pPr>
                                  <w:r w:rsidRPr="00627F72">
                                    <w:rPr>
                                      <w:rFonts w:ascii="Meiryo UI" w:eastAsia="Meiryo UI" w:hAnsi="Meiryo UI" w:hint="eastAsia"/>
                                      <w:sz w:val="22"/>
                                    </w:rPr>
                                    <w:t>数 ・ 英 ・ 国</w:t>
                                  </w:r>
                                </w:p>
                              </w:tc>
                            </w:tr>
                          </w:tbl>
                          <w:p w14:paraId="05EC0385" w14:textId="77777777" w:rsidR="00135AB0" w:rsidRPr="00627F72" w:rsidRDefault="00135AB0" w:rsidP="00135AB0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</w:p>
                          <w:p w14:paraId="4A4FB904" w14:textId="77777777" w:rsidR="0037350A" w:rsidRPr="00627F72" w:rsidRDefault="0037350A" w:rsidP="00135AB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</w:p>
                          <w:p w14:paraId="6F79B507" w14:textId="77777777" w:rsidR="00135AB0" w:rsidRPr="00627F72" w:rsidRDefault="00135AB0" w:rsidP="00135AB0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  <w:u w:val="single"/>
                              </w:rPr>
                              <w:t xml:space="preserve">氏　名　　　　　　　　　　　　　　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color w:val="FFFFFF"/>
                                <w:sz w:val="22"/>
                                <w:u w:val="single"/>
                              </w:rPr>
                              <w:t>.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 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  <w:u w:val="single"/>
                              </w:rPr>
                              <w:t xml:space="preserve">学年　　　　　　　</w:t>
                            </w:r>
                            <w:r w:rsidRPr="00627F72">
                              <w:rPr>
                                <w:rFonts w:ascii="Meiryo UI" w:eastAsia="Meiryo UI" w:hAnsi="Meiryo UI" w:hint="eastAsia"/>
                                <w:color w:val="FFFFFF"/>
                                <w:sz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01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left:0;text-align:left;margin-left:-44.1pt;margin-top:-74.15pt;width:514.45pt;height:79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">
                <v:stroke dashstyle="1 1" endcap="round"/>
                <v:textbox>
                  <w:txbxContent>
                    <w:p w14:paraId="5F845596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72D45267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566A1D5F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3FF5AB57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4EBAFCAD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767C4B0A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1957C8CE" w14:textId="77777777" w:rsidR="00C97DA3" w:rsidRDefault="00C97DA3" w:rsidP="00135AB0">
                      <w:pPr>
                        <w:spacing w:line="300" w:lineRule="exact"/>
                        <w:ind w:leftChars="100" w:left="210" w:rightChars="100" w:right="210" w:firstLineChars="100" w:firstLine="200"/>
                        <w:jc w:val="left"/>
                        <w:rPr>
                          <w:rFonts w:eastAsia="HGMaruGothicMPRO"/>
                          <w:sz w:val="20"/>
                        </w:rPr>
                      </w:pPr>
                    </w:p>
                    <w:p w14:paraId="57BF3836" w14:textId="77777777" w:rsidR="00135AB0" w:rsidRPr="00627F72" w:rsidRDefault="00135AB0" w:rsidP="00135AB0">
                      <w:pPr>
                        <w:spacing w:line="300" w:lineRule="exact"/>
                        <w:ind w:leftChars="100" w:left="210" w:rightChars="100" w:right="210"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公文式は学年という枠にとらわれることなく、できるところから一歩ずつ自学自習で学力を身につけ、</w:t>
                      </w:r>
                      <w:r w:rsidRPr="00627F72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  <w:u w:val="single"/>
                        </w:rPr>
                        <w:t>高校教材に進むことを大きな目標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として学習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を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積み重ねていただきます。</w:t>
                      </w:r>
                    </w:p>
                    <w:p w14:paraId="5DDC645B" w14:textId="77777777" w:rsidR="00135AB0" w:rsidRPr="00627F72" w:rsidRDefault="00135AB0" w:rsidP="00135AB0">
                      <w:pPr>
                        <w:spacing w:line="300" w:lineRule="exact"/>
                        <w:ind w:leftChars="100" w:left="210" w:rightChars="100" w:right="210" w:firstLineChars="83" w:firstLine="183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その学習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成果を発揮するチャンスとして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公文認定テストを年</w:t>
                      </w:r>
                      <w:r w:rsidR="00A90F64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４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回</w:t>
                      </w:r>
                      <w:r w:rsidR="00FC60A8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３ヶ月</w:t>
                      </w:r>
                      <w:r w:rsidR="0031739B" w:rsidRPr="00627F72">
                        <w:rPr>
                          <w:rFonts w:ascii="Meiryo UI" w:eastAsia="Meiryo UI" w:hAnsi="Meiryo UI"/>
                          <w:sz w:val="22"/>
                        </w:rPr>
                        <w:t>おきに</w:t>
                      </w:r>
                      <w:r w:rsidR="0031739B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実施</w:t>
                      </w:r>
                      <w:r w:rsidR="00654DEB" w:rsidRPr="00627F72">
                        <w:rPr>
                          <w:rFonts w:ascii="Meiryo UI" w:eastAsia="Meiryo UI" w:hAnsi="Meiryo UI"/>
                          <w:sz w:val="22"/>
                        </w:rPr>
                        <w:t>してい</w:t>
                      </w:r>
                      <w:r w:rsidR="00627F72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ま</w:t>
                      </w:r>
                      <w:r w:rsidR="0031739B" w:rsidRPr="00627F72">
                        <w:rPr>
                          <w:rFonts w:ascii="Meiryo UI" w:eastAsia="Meiryo UI" w:hAnsi="Meiryo UI"/>
                          <w:sz w:val="22"/>
                        </w:rPr>
                        <w:t>す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14:paraId="6B02D0BF" w14:textId="77777777" w:rsidR="00135AB0" w:rsidRPr="00627F72" w:rsidRDefault="00A90F64" w:rsidP="00A90F64">
                      <w:pPr>
                        <w:spacing w:line="300" w:lineRule="exact"/>
                        <w:ind w:leftChars="100" w:left="210" w:rightChars="100" w:right="210" w:firstLineChars="83" w:firstLine="183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３月末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６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月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末・９月末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・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１２</w:t>
                      </w:r>
                      <w:r w:rsidRPr="00627F72">
                        <w:rPr>
                          <w:rFonts w:ascii="Meiryo UI" w:eastAsia="Meiryo UI" w:hAnsi="Meiryo UI"/>
                          <w:sz w:val="22"/>
                        </w:rPr>
                        <w:t>月</w:t>
                      </w:r>
                      <w:r w:rsidR="0031739B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末までに</w:t>
                      </w:r>
                      <w:r w:rsidR="000A36F8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以下の進度に達した生徒さんなら誰でも受験することができま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す。チャレンジしてみませんか？</w:t>
                      </w:r>
                    </w:p>
                    <w:p w14:paraId="660F197C" w14:textId="77777777" w:rsidR="00135AB0" w:rsidRPr="00627F72" w:rsidRDefault="000A36F8" w:rsidP="000A36F8">
                      <w:pPr>
                        <w:spacing w:line="300" w:lineRule="exact"/>
                        <w:ind w:leftChars="100" w:left="210" w:rightChars="100" w:right="210"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合格基準（７０点）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に達したら、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b/>
                          <w:bCs/>
                          <w:sz w:val="22"/>
                        </w:rPr>
                        <w:t>名前入りの特製合格楯が授与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>されます。（合格基準に達しなかった場合は、何度でもチャレンジできます。）</w:t>
                      </w:r>
                    </w:p>
                    <w:p w14:paraId="6C518BAD" w14:textId="77777777" w:rsidR="00135AB0" w:rsidRDefault="00135AB0" w:rsidP="00135AB0">
                      <w:pPr>
                        <w:spacing w:line="300" w:lineRule="exact"/>
                        <w:ind w:firstLineChars="100" w:firstLine="200"/>
                        <w:rPr>
                          <w:rFonts w:ascii="HGMaruGothicMPRO" w:eastAsia="HGMaruGothicMPRO"/>
                          <w:sz w:val="20"/>
                        </w:rPr>
                      </w:pPr>
                    </w:p>
                    <w:p w14:paraId="0F685FB1" w14:textId="77777777" w:rsidR="00135AB0" w:rsidRPr="0031739B" w:rsidRDefault="00135AB0" w:rsidP="00625307">
                      <w:pPr>
                        <w:spacing w:line="300" w:lineRule="exact"/>
                        <w:ind w:firstLineChars="400" w:firstLine="964"/>
                        <w:rPr>
                          <w:rFonts w:ascii="HGMaruGothicMPRO" w:eastAsia="HGMaruGothicMPRO"/>
                          <w:b/>
                          <w:sz w:val="24"/>
                          <w:szCs w:val="24"/>
                        </w:rPr>
                      </w:pPr>
                      <w:r w:rsidRPr="0031739B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>【 テストの種類と受験資格･出題範囲】</w:t>
                      </w:r>
                    </w:p>
                    <w:tbl>
                      <w:tblPr>
                        <w:tblW w:w="7856" w:type="dxa"/>
                        <w:tblInd w:w="106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992"/>
                        <w:gridCol w:w="1465"/>
                        <w:gridCol w:w="1465"/>
                        <w:gridCol w:w="1666"/>
                      </w:tblGrid>
                      <w:tr w:rsidR="00135AB0" w14:paraId="3FFDD1D8" w14:textId="77777777" w:rsidTr="00625307">
                        <w:trPr>
                          <w:cantSplit/>
                          <w:trHeight w:val="353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14:paraId="322BB5E2" w14:textId="77777777" w:rsidR="00135AB0" w:rsidRPr="00654DEB" w:rsidRDefault="00135AB0" w:rsidP="001F54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1ED7BDD" w14:textId="77777777" w:rsidR="00135AB0" w:rsidRPr="00654DEB" w:rsidRDefault="00135AB0" w:rsidP="0071039A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1EB5A22E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数　学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91B90D5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英　語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1901836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国　語</w:t>
                            </w:r>
                          </w:p>
                        </w:tc>
                      </w:tr>
                      <w:tr w:rsidR="00135AB0" w14:paraId="58B4C4DD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0768199F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pacing w:val="-4"/>
                                <w:sz w:val="20"/>
                                <w:szCs w:val="20"/>
                              </w:rPr>
                              <w:t>幼児優秀児課程テスト</w:t>
                            </w:r>
                          </w:p>
                          <w:p w14:paraId="3FABAD8C" w14:textId="77777777" w:rsidR="00135AB0" w:rsidRPr="00654DEB" w:rsidRDefault="00135AB0" w:rsidP="001F544B">
                            <w:pPr>
                              <w:spacing w:line="300" w:lineRule="exact"/>
                              <w:ind w:leftChars="-27" w:left="-57" w:right="-57" w:firstLineChars="100" w:firstLine="192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  <w:t>(</w:t>
                            </w:r>
                            <w:r w:rsidRPr="00654DEB">
                              <w:rPr>
                                <w:rFonts w:ascii="Meiryo UI" w:eastAsia="Meiryo UI" w:hAnsi="Meiryo UI" w:hint="eastAsia"/>
                                <w:spacing w:val="-4"/>
                                <w:sz w:val="20"/>
                                <w:szCs w:val="20"/>
                              </w:rPr>
                              <w:t>幼児のみ対象</w:t>
                            </w:r>
                            <w:r w:rsidRPr="00654DEB"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82DA3F5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受験資格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9F7CE83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Ｇ２００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2BA4FA1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ＨⅡ２００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8DBDBE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ＧⅠ１１０</w:t>
                            </w:r>
                          </w:p>
                        </w:tc>
                      </w:tr>
                      <w:tr w:rsidR="00135AB0" w14:paraId="689BB6A7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14:paraId="29F13DE3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6DFE61D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出題範囲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8BA64C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Ｆ～Ｇ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677A18D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ＨⅠ～ＨⅡ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67D8673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ＥⅠ～ＧⅠ110</w:t>
                            </w:r>
                          </w:p>
                        </w:tc>
                      </w:tr>
                      <w:tr w:rsidR="00135AB0" w14:paraId="3C52F1B7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38BB0C72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pacing w:val="-4"/>
                                <w:sz w:val="20"/>
                                <w:szCs w:val="20"/>
                              </w:rPr>
                              <w:t>中学課程テスト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AD93AD7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受験資格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AB34A9B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Ⅰ２００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B4209EE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ⅠⅡ２００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83BF69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ⅠⅡ２００</w:t>
                            </w:r>
                          </w:p>
                        </w:tc>
                      </w:tr>
                      <w:tr w:rsidR="00135AB0" w14:paraId="024949F4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14:paraId="550FD9C3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C21F756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出題範囲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E1A94DB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Ｇ～Ｉ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CCD5DA3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ＨⅡ～ＩⅡ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D8E2C60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ＧⅠ～ⅠⅡ</w:t>
                            </w:r>
                          </w:p>
                        </w:tc>
                      </w:tr>
                      <w:tr w:rsidR="00135AB0" w14:paraId="7FB056CB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50A6B87B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pacing w:val="-4"/>
                                <w:sz w:val="20"/>
                                <w:szCs w:val="20"/>
                              </w:rPr>
                              <w:t>高校基礎課程テスト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7003249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受験資格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D95DEB4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Ｌ２００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8D8479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ＬⅡ２００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1FCAB6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Ｌ２００</w:t>
                            </w:r>
                          </w:p>
                        </w:tc>
                      </w:tr>
                      <w:tr w:rsidR="00135AB0" w14:paraId="6C811EF1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14:paraId="2AFEB02B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7B9365E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出題範囲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677855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Ｊ～Ｌ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78039F6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ＪⅠ～ＬⅡ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dotted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D3C471E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ＩⅠ～Ｌ</w:t>
                            </w:r>
                          </w:p>
                        </w:tc>
                      </w:tr>
                      <w:tr w:rsidR="00135AB0" w14:paraId="26BBBA8F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 w:val="restart"/>
                            <w:vAlign w:val="center"/>
                          </w:tcPr>
                          <w:p w14:paraId="308CE39C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pacing w:val="-4"/>
                                <w:sz w:val="20"/>
                                <w:szCs w:val="20"/>
                              </w:rPr>
                              <w:t>最終教材修了テスト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804AC6B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受験資格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657490E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Ｏ２００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left w:val="single" w:sz="6" w:space="0" w:color="auto"/>
                              <w:bottom w:val="dotted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D9A8329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Ｏ２００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left w:val="single" w:sz="6" w:space="0" w:color="auto"/>
                              <w:bottom w:val="dotted" w:sz="6" w:space="0" w:color="auto"/>
                            </w:tcBorders>
                            <w:vAlign w:val="center"/>
                          </w:tcPr>
                          <w:p w14:paraId="5BA6BD5F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Ｏ２００</w:t>
                            </w:r>
                          </w:p>
                        </w:tc>
                      </w:tr>
                      <w:tr w:rsidR="00135AB0" w14:paraId="5C33CE26" w14:textId="77777777" w:rsidTr="00625307">
                        <w:trPr>
                          <w:cantSplit/>
                          <w:trHeight w:val="311"/>
                        </w:trPr>
                        <w:tc>
                          <w:tcPr>
                            <w:tcW w:w="2268" w:type="dxa"/>
                            <w:vMerge/>
                            <w:vAlign w:val="center"/>
                          </w:tcPr>
                          <w:p w14:paraId="0AF0B9A6" w14:textId="77777777" w:rsidR="00135AB0" w:rsidRPr="00654DEB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00EC389" w14:textId="77777777" w:rsidR="00135AB0" w:rsidRPr="00654DEB" w:rsidRDefault="00135AB0" w:rsidP="0071039A">
                            <w:pPr>
                              <w:spacing w:line="300" w:lineRule="exact"/>
                              <w:ind w:left="-113" w:right="-113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出題範囲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1703B61" w14:textId="77777777" w:rsidR="00135AB0" w:rsidRPr="00654DEB" w:rsidRDefault="00135AB0" w:rsidP="006C136E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Ｍ～Ｏ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dotted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9A2E58F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Ｍ～Ｏ</w:t>
                            </w:r>
                          </w:p>
                        </w:tc>
                        <w:tc>
                          <w:tcPr>
                            <w:tcW w:w="1666" w:type="dxa"/>
                            <w:tcBorders>
                              <w:top w:val="dotted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94D794F" w14:textId="77777777" w:rsidR="00135AB0" w:rsidRPr="00654DEB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Ｍ～Ｏ</w:t>
                            </w:r>
                          </w:p>
                        </w:tc>
                      </w:tr>
                    </w:tbl>
                    <w:p w14:paraId="4A786AB6" w14:textId="77777777" w:rsidR="00135AB0" w:rsidRPr="00627F72" w:rsidRDefault="00135AB0" w:rsidP="00625307">
                      <w:pPr>
                        <w:spacing w:line="300" w:lineRule="exact"/>
                        <w:ind w:firstLineChars="600" w:firstLine="1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※テスト問題、解答用紙ともに返却いたしません。</w:t>
                      </w:r>
                    </w:p>
                    <w:p w14:paraId="08A298F8" w14:textId="77777777" w:rsidR="00135AB0" w:rsidRPr="00627F72" w:rsidRDefault="00135AB0" w:rsidP="00625307">
                      <w:pPr>
                        <w:spacing w:line="300" w:lineRule="exact"/>
                        <w:ind w:firstLineChars="600" w:firstLine="1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※ドイツ語・フランス語のテストについては別途、お問い合わせください。</w:t>
                      </w:r>
                    </w:p>
                    <w:p w14:paraId="60D31531" w14:textId="77777777" w:rsidR="00135AB0" w:rsidRDefault="00135AB0" w:rsidP="00135AB0">
                      <w:pPr>
                        <w:spacing w:line="300" w:lineRule="exact"/>
                        <w:rPr>
                          <w:rFonts w:ascii="ＭＳ ゴシック" w:eastAsia="ＭＳ ゴシック"/>
                          <w:sz w:val="18"/>
                        </w:rPr>
                      </w:pPr>
                    </w:p>
                    <w:p w14:paraId="1CE0F45C" w14:textId="77777777" w:rsidR="008B2A9A" w:rsidRPr="00CD71AD" w:rsidRDefault="0031739B" w:rsidP="00625307">
                      <w:pPr>
                        <w:spacing w:line="300" w:lineRule="exact"/>
                        <w:ind w:firstLineChars="400" w:firstLine="964"/>
                        <w:rPr>
                          <w:rFonts w:ascii="HGMaruGothicMPRO" w:eastAsia="HGMaruGothicMPRO"/>
                          <w:b/>
                          <w:sz w:val="24"/>
                          <w:szCs w:val="24"/>
                        </w:rPr>
                      </w:pPr>
                      <w:r w:rsidRPr="0031739B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 xml:space="preserve">【 </w:t>
                      </w:r>
                      <w:r w:rsidR="006C199B" w:rsidRPr="006C199B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>202</w:t>
                      </w:r>
                      <w:r w:rsidR="00AD0884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>2</w:t>
                      </w:r>
                      <w:r w:rsidR="006C199B" w:rsidRPr="006C199B">
                        <w:rPr>
                          <w:rFonts w:ascii="ＭＳ ゴシック" w:eastAsia="ＭＳ ゴシック"/>
                          <w:b/>
                          <w:sz w:val="24"/>
                          <w:szCs w:val="24"/>
                        </w:rPr>
                        <w:t>年度公文認定テストスケジュール</w:t>
                      </w:r>
                      <w:r w:rsidRPr="0031739B">
                        <w:rPr>
                          <w:rFonts w:ascii="ＭＳ ゴシック" w:eastAsia="ＭＳ ゴシック" w:hint="eastAsia"/>
                          <w:b/>
                          <w:sz w:val="24"/>
                          <w:szCs w:val="24"/>
                        </w:rPr>
                        <w:t xml:space="preserve"> 】</w:t>
                      </w:r>
                    </w:p>
                    <w:tbl>
                      <w:tblPr>
                        <w:tblStyle w:val="1"/>
                        <w:tblW w:w="7796" w:type="dxa"/>
                        <w:tblInd w:w="1096" w:type="dxa"/>
                        <w:tblLook w:val="04A0" w:firstRow="1" w:lastRow="0" w:firstColumn="1" w:lastColumn="0" w:noHBand="0" w:noVBand="1"/>
                      </w:tblPr>
                      <w:tblGrid>
                        <w:gridCol w:w="3033"/>
                        <w:gridCol w:w="4763"/>
                      </w:tblGrid>
                      <w:tr w:rsidR="008B2A9A" w:rsidRPr="008B2A9A" w14:paraId="24727420" w14:textId="77777777" w:rsidTr="00625307">
                        <w:trPr>
                          <w:trHeight w:val="391"/>
                        </w:trPr>
                        <w:tc>
                          <w:tcPr>
                            <w:tcW w:w="3033" w:type="dxa"/>
                          </w:tcPr>
                          <w:p w14:paraId="7D0B350D" w14:textId="77777777" w:rsidR="008B2A9A" w:rsidRPr="00654DEB" w:rsidRDefault="008B2A9A" w:rsidP="00BD76DC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申込</w:t>
                            </w:r>
                            <w:proofErr w:type="gramStart"/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締切</w:t>
                            </w:r>
                            <w:proofErr w:type="gramEnd"/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時期</w:t>
                            </w:r>
                          </w:p>
                        </w:tc>
                        <w:tc>
                          <w:tcPr>
                            <w:tcW w:w="4763" w:type="dxa"/>
                          </w:tcPr>
                          <w:p w14:paraId="31FF2670" w14:textId="77777777" w:rsidR="008B2A9A" w:rsidRPr="00654DEB" w:rsidRDefault="008B2A9A" w:rsidP="008B2A9A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/>
                                <w:szCs w:val="21"/>
                              </w:rPr>
                              <w:t>実施日</w:t>
                            </w:r>
                          </w:p>
                        </w:tc>
                      </w:tr>
                      <w:tr w:rsidR="008B2A9A" w:rsidRPr="008B2A9A" w14:paraId="25E6EFF9" w14:textId="77777777" w:rsidTr="00625307">
                        <w:trPr>
                          <w:trHeight w:val="391"/>
                        </w:trPr>
                        <w:tc>
                          <w:tcPr>
                            <w:tcW w:w="3033" w:type="dxa"/>
                          </w:tcPr>
                          <w:p w14:paraId="55DDB682" w14:textId="77777777" w:rsidR="008B2A9A" w:rsidRPr="00654DEB" w:rsidRDefault="008B2A9A" w:rsidP="00BD76DC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第１回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BD76DC"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3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月末</w:t>
                            </w:r>
                          </w:p>
                        </w:tc>
                        <w:tc>
                          <w:tcPr>
                            <w:tcW w:w="4763" w:type="dxa"/>
                          </w:tcPr>
                          <w:p w14:paraId="35AF6C9F" w14:textId="77777777" w:rsidR="008B2A9A" w:rsidRPr="00AD0884" w:rsidRDefault="008B2A9A" w:rsidP="00AD0884">
                            <w:pPr>
                              <w:spacing w:line="240" w:lineRule="atLeast"/>
                              <w:ind w:firstLineChars="450" w:firstLine="945"/>
                              <w:jc w:val="left"/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20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22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5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="009E3540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15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日（日）</w:t>
                            </w:r>
                          </w:p>
                        </w:tc>
                      </w:tr>
                      <w:tr w:rsidR="008B2A9A" w:rsidRPr="008B2A9A" w14:paraId="5474BCD8" w14:textId="77777777" w:rsidTr="00625307">
                        <w:trPr>
                          <w:trHeight w:val="391"/>
                        </w:trPr>
                        <w:tc>
                          <w:tcPr>
                            <w:tcW w:w="3033" w:type="dxa"/>
                          </w:tcPr>
                          <w:p w14:paraId="2790DFA0" w14:textId="77777777" w:rsidR="008B2A9A" w:rsidRPr="00654DEB" w:rsidRDefault="008B2A9A" w:rsidP="00BD76DC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第２回</w:t>
                            </w:r>
                            <w:r w:rsidR="00BD76DC"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6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月末</w:t>
                            </w:r>
                          </w:p>
                        </w:tc>
                        <w:tc>
                          <w:tcPr>
                            <w:tcW w:w="4763" w:type="dxa"/>
                          </w:tcPr>
                          <w:p w14:paraId="7BDFD17E" w14:textId="77777777" w:rsidR="008B2A9A" w:rsidRPr="00654DEB" w:rsidRDefault="008B2A9A" w:rsidP="009E3540">
                            <w:pPr>
                              <w:spacing w:line="240" w:lineRule="atLeast"/>
                              <w:ind w:firstLineChars="450" w:firstLine="945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20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22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8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AD0884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>3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日（水）</w:t>
                            </w:r>
                          </w:p>
                        </w:tc>
                      </w:tr>
                      <w:tr w:rsidR="008B2A9A" w:rsidRPr="008B2A9A" w14:paraId="5E592F4D" w14:textId="77777777" w:rsidTr="00625307">
                        <w:trPr>
                          <w:trHeight w:val="391"/>
                        </w:trPr>
                        <w:tc>
                          <w:tcPr>
                            <w:tcW w:w="3033" w:type="dxa"/>
                          </w:tcPr>
                          <w:p w14:paraId="1D7D7DDE" w14:textId="77777777" w:rsidR="008B2A9A" w:rsidRPr="00654DEB" w:rsidRDefault="008B2A9A" w:rsidP="00BD76DC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第３回</w:t>
                            </w:r>
                            <w:r w:rsidR="00BD76DC"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9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月末</w:t>
                            </w:r>
                          </w:p>
                        </w:tc>
                        <w:tc>
                          <w:tcPr>
                            <w:tcW w:w="4763" w:type="dxa"/>
                          </w:tcPr>
                          <w:p w14:paraId="7252677E" w14:textId="77777777" w:rsidR="008B2A9A" w:rsidRPr="00654DEB" w:rsidRDefault="008B2A9A" w:rsidP="009E3540">
                            <w:pPr>
                              <w:spacing w:line="240" w:lineRule="atLeast"/>
                              <w:ind w:firstLineChars="450" w:firstLine="945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20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22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11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3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日（</w:t>
                            </w:r>
                            <w:r w:rsidR="00AD0884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木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・祝）</w:t>
                            </w:r>
                          </w:p>
                        </w:tc>
                      </w:tr>
                      <w:tr w:rsidR="008B2A9A" w:rsidRPr="008B2A9A" w14:paraId="70576613" w14:textId="77777777" w:rsidTr="00625307">
                        <w:trPr>
                          <w:trHeight w:val="391"/>
                        </w:trPr>
                        <w:tc>
                          <w:tcPr>
                            <w:tcW w:w="3033" w:type="dxa"/>
                          </w:tcPr>
                          <w:p w14:paraId="1E7897C8" w14:textId="77777777" w:rsidR="008B2A9A" w:rsidRPr="00654DEB" w:rsidRDefault="008B2A9A" w:rsidP="00BD76DC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第４回</w:t>
                            </w:r>
                            <w:r w:rsidR="00BD76DC"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7350A"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12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月末</w:t>
                            </w:r>
                          </w:p>
                        </w:tc>
                        <w:tc>
                          <w:tcPr>
                            <w:tcW w:w="4763" w:type="dxa"/>
                          </w:tcPr>
                          <w:p w14:paraId="1363A256" w14:textId="77777777" w:rsidR="008B2A9A" w:rsidRPr="00654DEB" w:rsidRDefault="008B2A9A" w:rsidP="009E3540">
                            <w:pPr>
                              <w:spacing w:line="240" w:lineRule="atLeast"/>
                              <w:ind w:firstLineChars="450" w:firstLine="945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20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2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 w:hint="eastAsia"/>
                                <w:kern w:val="0"/>
                                <w:szCs w:val="21"/>
                              </w:rPr>
                              <w:t>3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年</w:t>
                            </w:r>
                            <w:r w:rsidR="009E3540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2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月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AD0884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>5</w:t>
                            </w:r>
                            <w:r w:rsidRPr="00654DEB">
                              <w:rPr>
                                <w:rFonts w:ascii="Meiryo UI" w:eastAsia="Meiryo UI" w:hAnsi="Meiryo UI" w:cs="ï¼­ï¼³ ï¼°ã‚´ã‚·ãƒƒã‚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654DEB">
                              <w:rPr>
                                <w:rFonts w:ascii="Meiryo UI" w:eastAsia="Meiryo UI" w:hAnsi="Meiryo UI" w:cs="・ｭ・ｳ ・ｰ繧ｴ繧ｷ繝・け" w:hint="eastAsia"/>
                                <w:kern w:val="0"/>
                                <w:szCs w:val="21"/>
                              </w:rPr>
                              <w:t>日（日）</w:t>
                            </w:r>
                          </w:p>
                        </w:tc>
                      </w:tr>
                    </w:tbl>
                    <w:p w14:paraId="63F3E6E1" w14:textId="77777777" w:rsidR="00096DE6" w:rsidRPr="00627F72" w:rsidRDefault="00FC60A8" w:rsidP="00BD76DC">
                      <w:pPr>
                        <w:spacing w:line="300" w:lineRule="exact"/>
                        <w:ind w:firstLineChars="550" w:firstLine="11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627F72">
                        <w:rPr>
                          <w:rFonts w:ascii="Meiryo UI" w:eastAsia="Meiryo UI" w:hAnsi="Meiryo UI"/>
                          <w:sz w:val="20"/>
                        </w:rPr>
                        <w:t>★テスト会場</w:t>
                      </w:r>
                      <w:r w:rsidR="00096DE6" w:rsidRPr="00627F72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</w:rPr>
                        <w:t>：公文の指定会場</w:t>
                      </w:r>
                    </w:p>
                    <w:p w14:paraId="1EED28DF" w14:textId="77777777" w:rsidR="000A36F8" w:rsidRPr="00627F72" w:rsidRDefault="00FC60A8" w:rsidP="00BD76DC">
                      <w:pPr>
                        <w:spacing w:line="300" w:lineRule="exact"/>
                        <w:ind w:firstLineChars="550" w:firstLine="11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627F72">
                        <w:rPr>
                          <w:rFonts w:ascii="Meiryo UI" w:eastAsia="Meiryo UI" w:hAnsi="Meiryo UI"/>
                          <w:sz w:val="20"/>
                        </w:rPr>
                        <w:t>★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</w:rPr>
                        <w:t>受験料</w:t>
                      </w:r>
                      <w:r w:rsidRPr="00627F72">
                        <w:rPr>
                          <w:rFonts w:ascii="Meiryo UI" w:eastAsia="Meiryo UI" w:hAnsi="Meiryo UI"/>
                          <w:sz w:val="20"/>
                        </w:rPr>
                        <w:t xml:space="preserve">　</w:t>
                      </w:r>
                      <w:r w:rsidR="00096DE6" w:rsidRPr="00627F72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 </w:t>
                      </w:r>
                      <w:r w:rsidRPr="00627F72">
                        <w:rPr>
                          <w:rFonts w:ascii="Meiryo UI" w:eastAsia="Meiryo UI" w:hAnsi="Meiryo UI"/>
                          <w:sz w:val="20"/>
                        </w:rPr>
                        <w:t xml:space="preserve">　：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</w:rPr>
                        <w:t>無料</w:t>
                      </w:r>
                    </w:p>
                    <w:p w14:paraId="0B45B268" w14:textId="77777777" w:rsidR="00212403" w:rsidRPr="00654DEB" w:rsidRDefault="00212403" w:rsidP="0037350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BD9E686" w14:textId="77777777" w:rsidR="00C97DA3" w:rsidRPr="00C97DA3" w:rsidRDefault="00C97DA3" w:rsidP="00A4345E">
                      <w:pPr>
                        <w:spacing w:line="300" w:lineRule="exact"/>
                        <w:rPr>
                          <w:rFonts w:ascii="HGMaruGothicMPRO" w:eastAsia="HGMaruGothicMPRO" w:hAnsi="HGMaruGothicMPRO"/>
                          <w:sz w:val="20"/>
                        </w:rPr>
                      </w:pPr>
                    </w:p>
                    <w:p w14:paraId="416D52A2" w14:textId="77777777" w:rsidR="00135AB0" w:rsidRPr="00627F72" w:rsidRDefault="0031509C" w:rsidP="00135AB0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・・・・・・・・・・・・・・・・・・</w:t>
                      </w:r>
                      <w:r w:rsidR="00135AB0"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・・・・・・・・・・・・・・・・・・・・　きりとり　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・・・・・・・・・・・・・・・・・・・・・・・・・・・・・・・・・・・・・・</w:t>
                      </w:r>
                    </w:p>
                    <w:p w14:paraId="1A07F449" w14:textId="77777777" w:rsidR="00135AB0" w:rsidRPr="00627F72" w:rsidRDefault="00135AB0" w:rsidP="00135AB0">
                      <w:pPr>
                        <w:spacing w:line="200" w:lineRule="exact"/>
                        <w:jc w:val="center"/>
                        <w:rPr>
                          <w:rFonts w:ascii="Meiryo UI" w:eastAsia="Meiryo UI" w:hAnsi="Meiryo UI"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14:paraId="3E33496B" w14:textId="77777777" w:rsidR="00135AB0" w:rsidRPr="00627F72" w:rsidRDefault="00135AB0" w:rsidP="00135AB0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Cs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bCs/>
                          <w:sz w:val="20"/>
                          <w:szCs w:val="20"/>
                          <w:bdr w:val="single" w:sz="4" w:space="0" w:color="auto"/>
                        </w:rPr>
                        <w:t>☆☆☆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84131B"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>２０２</w:t>
                      </w:r>
                      <w:r w:rsidR="00AD0884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>２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>年度　第</w:t>
                      </w:r>
                      <w:r w:rsidRPr="00627F72">
                        <w:rPr>
                          <w:rFonts w:ascii="Meiryo UI" w:eastAsia="Meiryo UI" w:hAnsi="Meiryo UI" w:hint="eastAsia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●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>回 公文認定テスト 受験申込書</w:t>
                      </w:r>
                      <w:r w:rsidRPr="00627F72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627F72">
                        <w:rPr>
                          <w:rFonts w:ascii="Meiryo UI" w:eastAsia="Meiryo UI" w:hAnsi="Meiryo UI" w:hint="eastAsia"/>
                          <w:bCs/>
                          <w:sz w:val="20"/>
                          <w:szCs w:val="20"/>
                          <w:bdr w:val="single" w:sz="4" w:space="0" w:color="auto"/>
                        </w:rPr>
                        <w:t>☆☆☆</w:t>
                      </w:r>
                    </w:p>
                    <w:p w14:paraId="509470DA" w14:textId="77777777" w:rsidR="00135AB0" w:rsidRPr="00627F72" w:rsidRDefault="00135AB0" w:rsidP="00135AB0">
                      <w:pPr>
                        <w:spacing w:line="220" w:lineRule="exact"/>
                        <w:jc w:val="center"/>
                        <w:rPr>
                          <w:rFonts w:ascii="Meiryo UI" w:eastAsia="Meiryo UI" w:hAnsi="Meiryo UI"/>
                          <w:sz w:val="20"/>
                          <w:bdr w:val="single" w:sz="4" w:space="0" w:color="auto"/>
                        </w:rPr>
                      </w:pPr>
                    </w:p>
                    <w:p w14:paraId="69BA3302" w14:textId="77777777" w:rsidR="00135AB0" w:rsidRPr="00627F72" w:rsidRDefault="00135AB0" w:rsidP="00627F72">
                      <w:pPr>
                        <w:spacing w:line="340" w:lineRule="exact"/>
                        <w:ind w:firstLineChars="550" w:firstLine="11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※受験テスト名と教科に〇をつけてください。</w:t>
                      </w:r>
                    </w:p>
                    <w:tbl>
                      <w:tblPr>
                        <w:tblW w:w="7828" w:type="dxa"/>
                        <w:jc w:val="center"/>
                        <w:tblBorders>
                          <w:top w:val="dashSmallGap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dashSmallGap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5"/>
                        <w:gridCol w:w="1365"/>
                        <w:gridCol w:w="3103"/>
                        <w:gridCol w:w="709"/>
                        <w:gridCol w:w="2126"/>
                      </w:tblGrid>
                      <w:tr w:rsidR="00135AB0" w:rsidRPr="00627F72" w14:paraId="76DCABD7" w14:textId="77777777" w:rsidTr="004757BB">
                        <w:trPr>
                          <w:cantSplit/>
                          <w:trHeight w:val="390"/>
                          <w:jc w:val="center"/>
                        </w:trPr>
                        <w:tc>
                          <w:tcPr>
                            <w:tcW w:w="52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43CF6F" w14:textId="77777777" w:rsidR="00135AB0" w:rsidRPr="00627F72" w:rsidRDefault="00135AB0" w:rsidP="001F54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F79AAE4" w14:textId="77777777" w:rsidR="00135AB0" w:rsidRPr="00627F72" w:rsidRDefault="00135AB0" w:rsidP="001F54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テスト名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99DD74E" w14:textId="77777777" w:rsidR="00135AB0" w:rsidRPr="00627F72" w:rsidRDefault="00135AB0" w:rsidP="001F54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幼児・中学・高校・最終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7598329" w14:textId="77777777" w:rsidR="00135AB0" w:rsidRPr="00627F72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教科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30097BBC" w14:textId="77777777" w:rsidR="00135AB0" w:rsidRPr="00627F72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数 ・ 英 ・ 国</w:t>
                            </w:r>
                          </w:p>
                        </w:tc>
                      </w:tr>
                      <w:tr w:rsidR="00135AB0" w:rsidRPr="00627F72" w14:paraId="08F3A420" w14:textId="77777777" w:rsidTr="004757BB">
                        <w:trPr>
                          <w:cantSplit/>
                          <w:trHeight w:val="390"/>
                          <w:jc w:val="center"/>
                        </w:trPr>
                        <w:tc>
                          <w:tcPr>
                            <w:tcW w:w="525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AB9616D" w14:textId="77777777" w:rsidR="00135AB0" w:rsidRPr="00627F72" w:rsidRDefault="00135AB0" w:rsidP="001F544B">
                            <w:pPr>
                              <w:spacing w:line="300" w:lineRule="exact"/>
                              <w:ind w:leftChars="-27"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pacing w:val="-4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4DB5211" w14:textId="77777777" w:rsidR="00135AB0" w:rsidRPr="00627F72" w:rsidRDefault="00135AB0" w:rsidP="001F544B">
                            <w:pPr>
                              <w:spacing w:line="300" w:lineRule="exact"/>
                              <w:ind w:left="-57" w:right="-57"/>
                              <w:jc w:val="center"/>
                              <w:rPr>
                                <w:rFonts w:ascii="Meiryo UI" w:eastAsia="Meiryo UI" w:hAnsi="Meiryo UI"/>
                                <w:spacing w:val="-4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pacing w:val="-4"/>
                                <w:sz w:val="22"/>
                              </w:rPr>
                              <w:t>テスト名</w:t>
                            </w:r>
                          </w:p>
                        </w:tc>
                        <w:tc>
                          <w:tcPr>
                            <w:tcW w:w="3103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CE803E1" w14:textId="77777777" w:rsidR="00135AB0" w:rsidRPr="00627F72" w:rsidRDefault="00135AB0" w:rsidP="001F54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幼児・中学・高校・最終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1BE9C74D" w14:textId="77777777" w:rsidR="00135AB0" w:rsidRPr="00627F72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教科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728F927C" w14:textId="77777777" w:rsidR="00135AB0" w:rsidRPr="00627F72" w:rsidRDefault="00135AB0" w:rsidP="001F544B">
                            <w:pPr>
                              <w:spacing w:line="300" w:lineRule="exact"/>
                              <w:ind w:right="-57"/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627F7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数 ・ 英 ・ 国</w:t>
                            </w:r>
                          </w:p>
                        </w:tc>
                      </w:tr>
                    </w:tbl>
                    <w:p w14:paraId="05EC0385" w14:textId="77777777" w:rsidR="00135AB0" w:rsidRPr="00627F72" w:rsidRDefault="00135AB0" w:rsidP="00135AB0">
                      <w:pPr>
                        <w:spacing w:line="300" w:lineRule="exact"/>
                        <w:ind w:firstLineChars="200" w:firstLine="420"/>
                        <w:rPr>
                          <w:rFonts w:ascii="Meiryo UI" w:eastAsia="Meiryo UI" w:hAnsi="Meiryo UI"/>
                          <w:u w:val="single"/>
                        </w:rPr>
                      </w:pPr>
                    </w:p>
                    <w:p w14:paraId="4A4FB904" w14:textId="77777777" w:rsidR="0037350A" w:rsidRPr="00627F72" w:rsidRDefault="0037350A" w:rsidP="00135AB0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u w:val="single"/>
                        </w:rPr>
                      </w:pPr>
                    </w:p>
                    <w:p w14:paraId="6F79B507" w14:textId="77777777" w:rsidR="00135AB0" w:rsidRPr="00627F72" w:rsidRDefault="00135AB0" w:rsidP="00135AB0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627F72">
                        <w:rPr>
                          <w:rFonts w:ascii="Meiryo UI" w:eastAsia="Meiryo UI" w:hAnsi="Meiryo UI" w:hint="eastAsia"/>
                          <w:sz w:val="22"/>
                          <w:u w:val="single"/>
                        </w:rPr>
                        <w:t xml:space="preserve">氏　名　　　　　　　　　　　　　　</w:t>
                      </w:r>
                      <w:r w:rsidRPr="00627F72">
                        <w:rPr>
                          <w:rFonts w:ascii="Meiryo UI" w:eastAsia="Meiryo UI" w:hAnsi="Meiryo UI" w:hint="eastAsia"/>
                          <w:color w:val="FFFFFF"/>
                          <w:sz w:val="22"/>
                          <w:u w:val="single"/>
                        </w:rPr>
                        <w:t>.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 </w:t>
                      </w:r>
                      <w:r w:rsidRPr="00627F72">
                        <w:rPr>
                          <w:rFonts w:ascii="Meiryo UI" w:eastAsia="Meiryo UI" w:hAnsi="Meiryo UI" w:hint="eastAsia"/>
                          <w:sz w:val="22"/>
                          <w:u w:val="single"/>
                        </w:rPr>
                        <w:t xml:space="preserve">学年　　　　　　　</w:t>
                      </w:r>
                      <w:r w:rsidRPr="00627F72">
                        <w:rPr>
                          <w:rFonts w:ascii="Meiryo UI" w:eastAsia="Meiryo UI" w:hAnsi="Meiryo UI" w:hint="eastAsia"/>
                          <w:color w:val="FFFFFF"/>
                          <w:sz w:val="2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5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11E0" w14:textId="77777777" w:rsidR="00854082" w:rsidRDefault="00854082" w:rsidP="005372DB">
      <w:r>
        <w:separator/>
      </w:r>
    </w:p>
  </w:endnote>
  <w:endnote w:type="continuationSeparator" w:id="0">
    <w:p w14:paraId="67A42125" w14:textId="77777777" w:rsidR="00854082" w:rsidRDefault="00854082" w:rsidP="0053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・ｭ・ｳ ・ｰ繧ｴ繧ｷ繝・け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ï¼°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74242" w14:textId="77777777" w:rsidR="00854082" w:rsidRDefault="00854082" w:rsidP="005372DB">
      <w:r>
        <w:separator/>
      </w:r>
    </w:p>
  </w:footnote>
  <w:footnote w:type="continuationSeparator" w:id="0">
    <w:p w14:paraId="15651FFC" w14:textId="77777777" w:rsidR="00854082" w:rsidRDefault="00854082" w:rsidP="00537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4C"/>
    <w:multiLevelType w:val="hybridMultilevel"/>
    <w:tmpl w:val="62FA825E"/>
    <w:lvl w:ilvl="0" w:tplc="EEA25800">
      <w:start w:val="2021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090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B0"/>
    <w:rsid w:val="00033B5A"/>
    <w:rsid w:val="00096DE6"/>
    <w:rsid w:val="000A36F8"/>
    <w:rsid w:val="000D1762"/>
    <w:rsid w:val="000E1138"/>
    <w:rsid w:val="00135AB0"/>
    <w:rsid w:val="00155F8A"/>
    <w:rsid w:val="00212403"/>
    <w:rsid w:val="002473C9"/>
    <w:rsid w:val="00304DCA"/>
    <w:rsid w:val="0031509C"/>
    <w:rsid w:val="0031739B"/>
    <w:rsid w:val="0037350A"/>
    <w:rsid w:val="004A3F7E"/>
    <w:rsid w:val="00534746"/>
    <w:rsid w:val="00535637"/>
    <w:rsid w:val="005372DB"/>
    <w:rsid w:val="00625307"/>
    <w:rsid w:val="00627F72"/>
    <w:rsid w:val="00654DEB"/>
    <w:rsid w:val="00665CF0"/>
    <w:rsid w:val="006C199B"/>
    <w:rsid w:val="00704045"/>
    <w:rsid w:val="007966C1"/>
    <w:rsid w:val="007E71C2"/>
    <w:rsid w:val="0084131B"/>
    <w:rsid w:val="00854082"/>
    <w:rsid w:val="008B2A9A"/>
    <w:rsid w:val="008B420B"/>
    <w:rsid w:val="009C2C51"/>
    <w:rsid w:val="009E3540"/>
    <w:rsid w:val="00A4345E"/>
    <w:rsid w:val="00A90F64"/>
    <w:rsid w:val="00AD0884"/>
    <w:rsid w:val="00B05A32"/>
    <w:rsid w:val="00B15376"/>
    <w:rsid w:val="00BD76DC"/>
    <w:rsid w:val="00C85235"/>
    <w:rsid w:val="00C97DA3"/>
    <w:rsid w:val="00CB4590"/>
    <w:rsid w:val="00CD71AD"/>
    <w:rsid w:val="00D0154B"/>
    <w:rsid w:val="00D102A6"/>
    <w:rsid w:val="00D438D2"/>
    <w:rsid w:val="00E54D4F"/>
    <w:rsid w:val="00ED6FD0"/>
    <w:rsid w:val="00F165FA"/>
    <w:rsid w:val="00FA4C9C"/>
    <w:rsid w:val="00FC60A8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BE5CF"/>
  <w15:chartTrackingRefBased/>
  <w15:docId w15:val="{5C95DBF6-B946-43DA-A12C-1715C07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B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0A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4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42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2DB"/>
  </w:style>
  <w:style w:type="paragraph" w:styleId="a9">
    <w:name w:val="footer"/>
    <w:basedOn w:val="a"/>
    <w:link w:val="aa"/>
    <w:uiPriority w:val="99"/>
    <w:unhideWhenUsed/>
    <w:rsid w:val="00537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公文教育研究会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俊宏</dc:creator>
  <cp:keywords/>
  <dc:description/>
  <cp:lastModifiedBy>福本 佐和子</cp:lastModifiedBy>
  <cp:revision>2</cp:revision>
  <cp:lastPrinted>2020-02-06T03:14:00Z</cp:lastPrinted>
  <dcterms:created xsi:type="dcterms:W3CDTF">2022-10-04T04:45:00Z</dcterms:created>
  <dcterms:modified xsi:type="dcterms:W3CDTF">2022-10-04T04:45:00Z</dcterms:modified>
</cp:coreProperties>
</file>